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73AB46A4"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7561E0">
        <w:rPr>
          <w:rFonts w:eastAsia="Arial Unicode MS"/>
          <w:b/>
        </w:rPr>
        <w:t>20</w:t>
      </w:r>
    </w:p>
    <w:p w14:paraId="2E6A6FF5" w14:textId="098ECA33"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6649A9">
        <w:rPr>
          <w:rFonts w:eastAsia="Arial Unicode MS"/>
        </w:rPr>
        <w:t>6</w:t>
      </w:r>
      <w:r w:rsidR="007561E0">
        <w:rPr>
          <w:rFonts w:eastAsia="Arial Unicode MS"/>
        </w:rPr>
        <w:t>2</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02046031" w14:textId="77777777" w:rsidR="0082438E" w:rsidRDefault="0082438E" w:rsidP="001C2A4D">
      <w:pPr>
        <w:jc w:val="both"/>
        <w:rPr>
          <w:b/>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7645F561" w14:textId="77777777" w:rsidR="007561E0" w:rsidRPr="007561E0" w:rsidRDefault="007561E0" w:rsidP="007561E0">
      <w:pPr>
        <w:rPr>
          <w:rFonts w:eastAsia="Arial Unicode MS" w:cs="Arial Unicode MS"/>
          <w:b/>
        </w:rPr>
      </w:pPr>
      <w:r w:rsidRPr="007561E0">
        <w:rPr>
          <w:rFonts w:eastAsia="Arial Unicode MS" w:cs="Arial Unicode MS"/>
          <w:b/>
        </w:rPr>
        <w:t>Par finansējumu sadarbības braucienam uz Franciju</w:t>
      </w:r>
    </w:p>
    <w:p w14:paraId="2A7C0892" w14:textId="77777777" w:rsidR="007561E0" w:rsidRPr="006E087D" w:rsidRDefault="007561E0" w:rsidP="007561E0">
      <w:pPr>
        <w:rPr>
          <w:rFonts w:eastAsia="Calibri"/>
          <w:i/>
        </w:rPr>
      </w:pPr>
    </w:p>
    <w:p w14:paraId="736181D5" w14:textId="77777777" w:rsidR="007561E0" w:rsidRDefault="007561E0" w:rsidP="005A2A12">
      <w:pPr>
        <w:ind w:firstLine="720"/>
        <w:jc w:val="both"/>
      </w:pPr>
      <w:r w:rsidRPr="00F06E36">
        <w:t>Madonas novada pašvaldīb</w:t>
      </w:r>
      <w:r>
        <w:t xml:space="preserve">ai kopš 1991. gada ir sadraudzības līgums ar </w:t>
      </w:r>
      <w:proofErr w:type="spellStart"/>
      <w:r>
        <w:t>Kulēnas</w:t>
      </w:r>
      <w:proofErr w:type="spellEnd"/>
      <w:r>
        <w:t xml:space="preserve"> (</w:t>
      </w:r>
      <w:proofErr w:type="spellStart"/>
      <w:r>
        <w:t>Coulaines</w:t>
      </w:r>
      <w:proofErr w:type="spellEnd"/>
      <w:r>
        <w:t>) pašvaldību Francijā ar mērķi attīstīt un veicināt sadarbību, veidot draudzīgas attiecības starp novadu un abu valstu iedzīvotājiem, kā arī organizēt tikšanās:</w:t>
      </w:r>
    </w:p>
    <w:p w14:paraId="7EBEBC70" w14:textId="77777777" w:rsidR="007561E0" w:rsidRDefault="007561E0" w:rsidP="005A2A12">
      <w:pPr>
        <w:pStyle w:val="Sarakstarindkopa"/>
        <w:numPr>
          <w:ilvl w:val="0"/>
          <w:numId w:val="32"/>
        </w:numPr>
        <w:spacing w:after="0" w:line="240" w:lineRule="auto"/>
        <w:ind w:left="851" w:hanging="35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sadraudzības partneru delegāciju un pārstāvju vidū, dažādās pašvaldību saistošās jomās;</w:t>
      </w:r>
    </w:p>
    <w:p w14:paraId="765022D3" w14:textId="77777777" w:rsidR="007561E0" w:rsidRDefault="007561E0" w:rsidP="005A2A12">
      <w:pPr>
        <w:pStyle w:val="Sarakstarindkopa"/>
        <w:numPr>
          <w:ilvl w:val="0"/>
          <w:numId w:val="32"/>
        </w:numPr>
        <w:spacing w:after="0" w:line="240" w:lineRule="auto"/>
        <w:ind w:left="851" w:hanging="35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jaunatnes, dažādu asociāciju un sporta klubu starpā;</w:t>
      </w:r>
    </w:p>
    <w:p w14:paraId="7B54E884" w14:textId="77777777" w:rsidR="007561E0" w:rsidRDefault="007561E0" w:rsidP="005A2A12">
      <w:pPr>
        <w:pStyle w:val="Sarakstarindkopa"/>
        <w:numPr>
          <w:ilvl w:val="0"/>
          <w:numId w:val="32"/>
        </w:numPr>
        <w:spacing w:after="0" w:line="240" w:lineRule="auto"/>
        <w:ind w:left="851" w:hanging="35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kultūras un mākslas jomā;</w:t>
      </w:r>
    </w:p>
    <w:p w14:paraId="03691781" w14:textId="77777777" w:rsidR="007561E0" w:rsidRDefault="007561E0" w:rsidP="005A2A12">
      <w:pPr>
        <w:pStyle w:val="Sarakstarindkopa"/>
        <w:numPr>
          <w:ilvl w:val="0"/>
          <w:numId w:val="32"/>
        </w:numPr>
        <w:spacing w:after="0" w:line="240" w:lineRule="auto"/>
        <w:ind w:left="851" w:hanging="35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ekonomikā u.c. profesionālo grupu starpā;</w:t>
      </w:r>
    </w:p>
    <w:p w14:paraId="71B7539A" w14:textId="77777777" w:rsidR="007561E0" w:rsidRDefault="007561E0" w:rsidP="005A2A12">
      <w:pPr>
        <w:pStyle w:val="Sarakstarindkopa"/>
        <w:numPr>
          <w:ilvl w:val="0"/>
          <w:numId w:val="32"/>
        </w:numPr>
        <w:spacing w:after="0" w:line="240" w:lineRule="auto"/>
        <w:ind w:left="851" w:hanging="35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iedzīvotāju vidū.</w:t>
      </w:r>
    </w:p>
    <w:p w14:paraId="210F2D70" w14:textId="77777777" w:rsidR="007561E0" w:rsidRPr="003605AE" w:rsidRDefault="007561E0" w:rsidP="005A2A12">
      <w:pPr>
        <w:pStyle w:val="Sarakstarindkopa"/>
        <w:spacing w:after="0" w:line="240" w:lineRule="auto"/>
        <w:ind w:left="1500"/>
        <w:jc w:val="both"/>
        <w:rPr>
          <w:rFonts w:ascii="Times New Roman" w:eastAsia="Times New Roman" w:hAnsi="Times New Roman"/>
          <w:sz w:val="24"/>
          <w:szCs w:val="24"/>
          <w:lang w:eastAsia="lv-LV"/>
        </w:rPr>
      </w:pPr>
    </w:p>
    <w:p w14:paraId="274BF163" w14:textId="77777777" w:rsidR="007561E0" w:rsidRDefault="007561E0" w:rsidP="005A2A12">
      <w:pPr>
        <w:ind w:firstLine="720"/>
        <w:jc w:val="both"/>
      </w:pPr>
      <w:r>
        <w:t xml:space="preserve">No šī gada 5. līdz 9. septembrim plānots sadraudzības brauciens (vizīte) uz </w:t>
      </w:r>
      <w:proofErr w:type="spellStart"/>
      <w:r>
        <w:t>Kulēnu</w:t>
      </w:r>
      <w:proofErr w:type="spellEnd"/>
      <w:r>
        <w:t xml:space="preserve"> 15 personu lielā delegācijas sastāvā. Plānots lidot ar lidmašīnu  līdz Parīzei (un atpakaļ) izmantojot aviokompāniju </w:t>
      </w:r>
      <w:proofErr w:type="spellStart"/>
      <w:r>
        <w:t>Air</w:t>
      </w:r>
      <w:proofErr w:type="spellEnd"/>
      <w:r>
        <w:t xml:space="preserve"> </w:t>
      </w:r>
      <w:proofErr w:type="spellStart"/>
      <w:r>
        <w:t>Baltic</w:t>
      </w:r>
      <w:proofErr w:type="spellEnd"/>
      <w:r>
        <w:t xml:space="preserve">. Lidmašīnas biļetes turp un atpakaļ, t.sk. viena nododamā bagāža 23 kg, nodokļi un piemaksas vienai personai izmaksā EUR 320,57 (trīs simti divdesmit </w:t>
      </w:r>
      <w:proofErr w:type="spellStart"/>
      <w:r>
        <w:t>euro</w:t>
      </w:r>
      <w:proofErr w:type="spellEnd"/>
      <w:r>
        <w:t xml:space="preserve">, 57 centi), kas kopā sastāda  EUR 4808,55 (četri tūkstoši astoņi simti astoņi </w:t>
      </w:r>
      <w:proofErr w:type="spellStart"/>
      <w:r w:rsidRPr="00D6711E">
        <w:rPr>
          <w:i/>
        </w:rPr>
        <w:t>euro</w:t>
      </w:r>
      <w:proofErr w:type="spellEnd"/>
      <w:r>
        <w:t>, 55 centi).</w:t>
      </w:r>
    </w:p>
    <w:p w14:paraId="78D3559D" w14:textId="77777777" w:rsidR="005A2A12" w:rsidRPr="00FC40D7" w:rsidRDefault="007561E0" w:rsidP="005A2A12">
      <w:pPr>
        <w:ind w:firstLine="720"/>
        <w:jc w:val="both"/>
        <w:rPr>
          <w:kern w:val="2"/>
          <w:lang w:eastAsia="lo-LA" w:bidi="lo-LA"/>
        </w:rPr>
      </w:pPr>
      <w:r>
        <w:t xml:space="preserve">Noklausījusies </w:t>
      </w:r>
      <w:r w:rsidRPr="00771E76">
        <w:t xml:space="preserve">sniegto informāciju, </w:t>
      </w:r>
      <w:r w:rsidR="005A2A12" w:rsidRPr="00DD4069">
        <w:rPr>
          <w:b/>
          <w:bCs/>
          <w:color w:val="000000"/>
        </w:rPr>
        <w:t xml:space="preserve">atklāti balsojot: </w:t>
      </w:r>
      <w:r w:rsidR="005A2A12" w:rsidRPr="00DD4069">
        <w:rPr>
          <w:b/>
          <w:color w:val="000000"/>
        </w:rPr>
        <w:t>PAR – 1</w:t>
      </w:r>
      <w:r w:rsidR="005A2A12">
        <w:rPr>
          <w:b/>
          <w:color w:val="000000"/>
        </w:rPr>
        <w:t>6</w:t>
      </w:r>
      <w:r w:rsidR="005A2A12" w:rsidRPr="00DD4069">
        <w:rPr>
          <w:b/>
          <w:color w:val="000000"/>
        </w:rPr>
        <w:t xml:space="preserve"> </w:t>
      </w:r>
      <w:r w:rsidR="005A2A12" w:rsidRPr="00AF73C9">
        <w:rPr>
          <w:color w:val="000000"/>
        </w:rPr>
        <w:t>(</w:t>
      </w:r>
      <w:r w:rsidR="005A2A12"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005A2A12" w:rsidRPr="00DD4069">
        <w:rPr>
          <w:noProof/>
        </w:rPr>
        <w:t>,</w:t>
      </w:r>
      <w:r w:rsidR="005A2A12" w:rsidRPr="00DD4069">
        <w:rPr>
          <w:b/>
          <w:noProof/>
        </w:rPr>
        <w:t xml:space="preserve"> </w:t>
      </w:r>
      <w:r w:rsidR="005A2A12" w:rsidRPr="00DD4069">
        <w:rPr>
          <w:b/>
          <w:color w:val="000000"/>
        </w:rPr>
        <w:t>PRET – NAV</w:t>
      </w:r>
      <w:r w:rsidR="005A2A12" w:rsidRPr="00DD4069">
        <w:rPr>
          <w:bCs/>
          <w:noProof/>
          <w:color w:val="000000"/>
        </w:rPr>
        <w:t>,</w:t>
      </w:r>
      <w:r w:rsidR="005A2A12" w:rsidRPr="00DD4069">
        <w:rPr>
          <w:b/>
          <w:color w:val="000000"/>
        </w:rPr>
        <w:t xml:space="preserve"> ATTURAS –  </w:t>
      </w:r>
      <w:r w:rsidR="005A2A12" w:rsidRPr="00DD4069">
        <w:rPr>
          <w:b/>
          <w:noProof/>
          <w:color w:val="000000"/>
        </w:rPr>
        <w:t xml:space="preserve">NAV, </w:t>
      </w:r>
      <w:r w:rsidR="005A2A12" w:rsidRPr="00DD4069">
        <w:rPr>
          <w:color w:val="000000"/>
        </w:rPr>
        <w:t xml:space="preserve">Madonas novada pašvaldības dome </w:t>
      </w:r>
      <w:r w:rsidR="005A2A12" w:rsidRPr="00DD4069">
        <w:rPr>
          <w:b/>
          <w:color w:val="000000"/>
        </w:rPr>
        <w:t>NOLEMJ:</w:t>
      </w:r>
    </w:p>
    <w:p w14:paraId="0E73BE3D" w14:textId="5E8862C4" w:rsidR="007561E0" w:rsidRPr="00771E76" w:rsidRDefault="007561E0" w:rsidP="005A2A12">
      <w:pPr>
        <w:ind w:firstLine="720"/>
        <w:jc w:val="both"/>
        <w:rPr>
          <w:b/>
        </w:rPr>
      </w:pPr>
    </w:p>
    <w:p w14:paraId="0955EE33" w14:textId="77777777" w:rsidR="007561E0" w:rsidRPr="000324A6" w:rsidRDefault="007561E0" w:rsidP="005A2A12">
      <w:pPr>
        <w:jc w:val="both"/>
      </w:pPr>
      <w:r>
        <w:rPr>
          <w:b/>
        </w:rPr>
        <w:t xml:space="preserve">            </w:t>
      </w:r>
      <w:r>
        <w:t xml:space="preserve">Apmaksāt avio biļetes Rīga – Parīze – Rīga EUR 4808,55 (četri tūkstoši astoņi simti astoņi </w:t>
      </w:r>
      <w:proofErr w:type="spellStart"/>
      <w:r w:rsidRPr="00D6711E">
        <w:rPr>
          <w:i/>
        </w:rPr>
        <w:t>euro</w:t>
      </w:r>
      <w:proofErr w:type="spellEnd"/>
      <w:r>
        <w:t xml:space="preserve">, 55 centi) apmērā no Attīstības nodaļas kultūras jomas budžeta koda A00103 (Aviācijas svētki). </w:t>
      </w:r>
    </w:p>
    <w:p w14:paraId="409FCB4E" w14:textId="77777777" w:rsidR="007561E0" w:rsidRPr="00771E76" w:rsidRDefault="007561E0" w:rsidP="005A2A12">
      <w:pPr>
        <w:jc w:val="both"/>
      </w:pPr>
      <w:r>
        <w:t xml:space="preserve">            </w:t>
      </w:r>
    </w:p>
    <w:p w14:paraId="2C8701F4" w14:textId="77777777" w:rsidR="00E37857" w:rsidRDefault="00E37857" w:rsidP="005A2A12">
      <w:pPr>
        <w:ind w:right="4"/>
        <w:jc w:val="both"/>
        <w:rPr>
          <w:b/>
          <w:color w:val="000000"/>
          <w:lang w:eastAsia="en-US"/>
        </w:rPr>
      </w:pPr>
    </w:p>
    <w:p w14:paraId="462FA79F" w14:textId="77777777" w:rsidR="000B1754" w:rsidRDefault="000B1754" w:rsidP="005A2A12">
      <w:pPr>
        <w:jc w:val="both"/>
        <w:rPr>
          <w:b/>
          <w:iCs/>
        </w:rPr>
      </w:pPr>
    </w:p>
    <w:p w14:paraId="37FBCCA7" w14:textId="2EAFA348" w:rsidR="00E164C2" w:rsidRDefault="00654DC0" w:rsidP="005A2A12">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2317D17B" w14:textId="63CC2ABB" w:rsidR="006649A9" w:rsidRDefault="006649A9" w:rsidP="005A2A12">
      <w:pPr>
        <w:jc w:val="both"/>
        <w:rPr>
          <w:bCs/>
        </w:rPr>
      </w:pPr>
    </w:p>
    <w:p w14:paraId="2A9039FA" w14:textId="77777777" w:rsidR="006649A9" w:rsidRPr="006649A9" w:rsidRDefault="006649A9" w:rsidP="005A2A12">
      <w:pPr>
        <w:jc w:val="both"/>
        <w:rPr>
          <w:bCs/>
        </w:rPr>
      </w:pPr>
    </w:p>
    <w:p w14:paraId="5094B0CE" w14:textId="77777777" w:rsidR="007561E0" w:rsidRPr="006E087D" w:rsidRDefault="007561E0" w:rsidP="005A2A12">
      <w:pPr>
        <w:jc w:val="both"/>
        <w:rPr>
          <w:rFonts w:eastAsia="Calibri"/>
          <w:i/>
          <w:color w:val="FF0000"/>
        </w:rPr>
      </w:pPr>
      <w:r>
        <w:rPr>
          <w:rFonts w:eastAsia="Calibri"/>
          <w:i/>
        </w:rPr>
        <w:t>Torstere</w:t>
      </w:r>
      <w:r w:rsidRPr="00771E76">
        <w:rPr>
          <w:rFonts w:eastAsia="Calibri"/>
          <w:i/>
        </w:rPr>
        <w:t xml:space="preserve"> 22034411</w:t>
      </w:r>
    </w:p>
    <w:p w14:paraId="7B842F0C" w14:textId="77777777" w:rsidR="000F5BBF" w:rsidRPr="004D10D4" w:rsidRDefault="000F5BBF" w:rsidP="005A2A12">
      <w:pPr>
        <w:jc w:val="both"/>
        <w:rPr>
          <w:rFonts w:eastAsia="Calibri"/>
          <w:i/>
          <w:iCs/>
          <w:lang w:eastAsia="en-US"/>
        </w:rPr>
      </w:pPr>
    </w:p>
    <w:p w14:paraId="36C74683" w14:textId="77777777" w:rsidR="00165877" w:rsidRPr="004D10D4" w:rsidRDefault="00B10F67" w:rsidP="00E164C2">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18AB5" w14:textId="77777777" w:rsidR="00E60E01" w:rsidRDefault="00E60E01" w:rsidP="008D216B">
      <w:r>
        <w:separator/>
      </w:r>
    </w:p>
  </w:endnote>
  <w:endnote w:type="continuationSeparator" w:id="0">
    <w:p w14:paraId="73404279" w14:textId="77777777" w:rsidR="00E60E01" w:rsidRDefault="00E60E01"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33E3F" w14:textId="77777777" w:rsidR="00E60E01" w:rsidRDefault="00E60E01" w:rsidP="008D216B">
      <w:r>
        <w:separator/>
      </w:r>
    </w:p>
  </w:footnote>
  <w:footnote w:type="continuationSeparator" w:id="0">
    <w:p w14:paraId="6E4FC82C" w14:textId="77777777" w:rsidR="00E60E01" w:rsidRDefault="00E60E01"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2411312"/>
    <w:multiLevelType w:val="hybridMultilevel"/>
    <w:tmpl w:val="99A495B4"/>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0"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1"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8D1FE1"/>
    <w:multiLevelType w:val="hybridMultilevel"/>
    <w:tmpl w:val="7C30B6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4"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29"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31"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6"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4"/>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4"/>
  </w:num>
  <w:num w:numId="9">
    <w:abstractNumId w:val="21"/>
  </w:num>
  <w:num w:numId="10">
    <w:abstractNumId w:val="3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0"/>
  </w:num>
  <w:num w:numId="14">
    <w:abstractNumId w:val="16"/>
  </w:num>
  <w:num w:numId="15">
    <w:abstractNumId w:val="6"/>
  </w:num>
  <w:num w:numId="16">
    <w:abstractNumId w:val="24"/>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 w:numId="22">
    <w:abstractNumId w:val="29"/>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8"/>
  </w:num>
  <w:num w:numId="26">
    <w:abstractNumId w:val="15"/>
  </w:num>
  <w:num w:numId="27">
    <w:abstractNumId w:val="34"/>
  </w:num>
  <w:num w:numId="28">
    <w:abstractNumId w:val="5"/>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2A12"/>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29E6"/>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979A6"/>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4C2"/>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01"/>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iPriority w:val="99"/>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1357</Words>
  <Characters>775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44</cp:revision>
  <cp:lastPrinted>2023-02-01T07:49:00Z</cp:lastPrinted>
  <dcterms:created xsi:type="dcterms:W3CDTF">2023-06-27T08:16:00Z</dcterms:created>
  <dcterms:modified xsi:type="dcterms:W3CDTF">2023-06-30T06:10:00Z</dcterms:modified>
</cp:coreProperties>
</file>